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DFB7" w14:textId="77777777" w:rsidR="00772BEB" w:rsidRDefault="00243F25" w:rsidP="00243F25">
      <w:r>
        <w:t>CONTRATO INDIVIDUAL DE TRAB</w:t>
      </w:r>
      <w:r w:rsidR="008F00B9">
        <w:t>AJ</w:t>
      </w:r>
      <w:r>
        <w:t>O QUE POR TIEMPO INDETERMINADO CELEBRAN POR UNA</w:t>
      </w:r>
      <w:r w:rsidR="008F00B9">
        <w:t xml:space="preserve"> PARTE LA EMPRESA</w:t>
      </w:r>
      <w:r>
        <w:t>_________________________________</w:t>
      </w:r>
      <w:r w:rsidR="008F00B9">
        <w:t>____REPRESENTADA POR SU REPRESE</w:t>
      </w:r>
      <w:r>
        <w:t>NTANTE LEGAL _______________________________________________________________________Y POR LA OTRA ______________________________________________________AL TENOR DE LAS SIGUIE</w:t>
      </w:r>
      <w:r w:rsidR="008F00B9">
        <w:t>NT</w:t>
      </w:r>
      <w:r>
        <w:t xml:space="preserve">ES ANTECEDENTES DECLARACIONES Y </w:t>
      </w:r>
      <w:r w:rsidR="008F00B9">
        <w:t>CLAUSULAS:</w:t>
      </w:r>
    </w:p>
    <w:p w14:paraId="14A0796D" w14:textId="77777777" w:rsidR="00243F25" w:rsidRDefault="00243F25" w:rsidP="008F00B9">
      <w:pPr>
        <w:jc w:val="center"/>
      </w:pPr>
      <w:r>
        <w:t>ANTECEDENTES</w:t>
      </w:r>
    </w:p>
    <w:p w14:paraId="6B5F0D82" w14:textId="77777777" w:rsidR="00243F25" w:rsidRDefault="00243F25" w:rsidP="00243F25">
      <w:r>
        <w:t>1.-__________________________________ES UN EMPRESA LEGALME</w:t>
      </w:r>
      <w:r w:rsidR="008F00B9">
        <w:t>NTE CO</w:t>
      </w:r>
      <w:r>
        <w:t>N</w:t>
      </w:r>
      <w:r w:rsidR="008F00B9">
        <w:t>STI</w:t>
      </w:r>
      <w:r>
        <w:t>TUIDA  SEGÚN L</w:t>
      </w:r>
      <w:r w:rsidR="008F00B9">
        <w:t>A</w:t>
      </w:r>
      <w:r>
        <w:t>S LEYES MEXICANAS ANTE EL FEDATARIO PUBLICO  NUMERO____________DEL D</w:t>
      </w:r>
      <w:r w:rsidR="008F00B9">
        <w:t>IS</w:t>
      </w:r>
      <w:r>
        <w:t>TRITO JUDICIAL DE ______SEGUN OBRA  EN EL VOLUMEN _________________IN</w:t>
      </w:r>
      <w:r w:rsidR="008F00B9">
        <w:t>S</w:t>
      </w:r>
      <w:r>
        <w:t>TRUMENTO  __________DE FECHA _____CON DOMICIL</w:t>
      </w:r>
      <w:r w:rsidR="008F00B9">
        <w:t xml:space="preserve">IO __________________________Y LEGALMENTE REPRSENTADA </w:t>
      </w:r>
      <w:r>
        <w:t>POR ____________________________________________________.</w:t>
      </w:r>
    </w:p>
    <w:p w14:paraId="389615EF" w14:textId="77777777" w:rsidR="00243F25" w:rsidRDefault="00243F25" w:rsidP="00243F25"/>
    <w:p w14:paraId="70D44644" w14:textId="77777777" w:rsidR="00243F25" w:rsidRDefault="00243F25" w:rsidP="00243F25">
      <w:r>
        <w:t xml:space="preserve">2.-EL TRABAJADOR ___________________________________________________MANIFIESTA BAJO PROTESTAD DE DECIR </w:t>
      </w:r>
      <w:r w:rsidR="008F00B9">
        <w:t>VERDAD,</w:t>
      </w:r>
      <w:r>
        <w:t xml:space="preserve"> SER DE NACIONALIDAD ____</w:t>
      </w:r>
      <w:r w:rsidR="008F00B9">
        <w:t>___________________DE _______AÑ</w:t>
      </w:r>
      <w:r>
        <w:t>O</w:t>
      </w:r>
      <w:r w:rsidR="008F00B9">
        <w:t>S</w:t>
      </w:r>
      <w:r>
        <w:t xml:space="preserve"> DE EDAD ___________ESTADO CIVIL _____________CON DOMICILIO  EN _________________________</w:t>
      </w:r>
    </w:p>
    <w:p w14:paraId="1A9893BE" w14:textId="77777777" w:rsidR="00243F25" w:rsidRDefault="00243F25" w:rsidP="00243F25">
      <w:r>
        <w:t>NOMBRE DE LA ES</w:t>
      </w:r>
      <w:r w:rsidR="008F00B9">
        <w:t>POSA________________________ y D</w:t>
      </w:r>
      <w:r>
        <w:t>E</w:t>
      </w:r>
      <w:r w:rsidR="008F00B9">
        <w:t xml:space="preserve"> </w:t>
      </w:r>
      <w:r>
        <w:t>LOS HIJOS.</w:t>
      </w:r>
    </w:p>
    <w:p w14:paraId="6A68AF5F" w14:textId="77777777" w:rsidR="00243F25" w:rsidRDefault="00243F25" w:rsidP="00243F25"/>
    <w:p w14:paraId="4D1CB710" w14:textId="77777777" w:rsidR="00243F25" w:rsidRDefault="00243F25" w:rsidP="00243F25">
      <w:r>
        <w:t>3.- LA EMPRESA ____________________________________________________________________</w:t>
      </w:r>
    </w:p>
    <w:p w14:paraId="61A7BBB3" w14:textId="77777777" w:rsidR="00243F25" w:rsidRDefault="00243F25" w:rsidP="00243F25">
      <w:r>
        <w:t>TIENE COMO OBJETO SOCIAL__________________________________________________________</w:t>
      </w:r>
    </w:p>
    <w:p w14:paraId="7AD8A887" w14:textId="77777777" w:rsidR="00243F25" w:rsidRDefault="00243F25" w:rsidP="00243F25">
      <w:r>
        <w:t>4.-EL TRABAJADOR __________________________________________________________________</w:t>
      </w:r>
    </w:p>
    <w:p w14:paraId="64C62F76" w14:textId="77777777" w:rsidR="00243F25" w:rsidRDefault="00243F25" w:rsidP="00243F25">
      <w:r>
        <w:t>MANIFIESTA  QUE TIENE CAPACIDAD Y APTITUDES PARA DESARROLLAR EL OBJETO DE LA SOCIEDAD  REFERIDO EN LOS ANTECEDENTES.</w:t>
      </w:r>
    </w:p>
    <w:p w14:paraId="2217BBC7" w14:textId="77777777" w:rsidR="00243F25" w:rsidRDefault="00953E8A" w:rsidP="00243F25">
      <w:r>
        <w:t>5.-LA EMPRESA ____________________________________________________</w:t>
      </w:r>
      <w:r w:rsidR="008F00B9">
        <w:t>_____REQU</w:t>
      </w:r>
      <w:r>
        <w:t>I</w:t>
      </w:r>
      <w:r w:rsidR="008F00B9">
        <w:t>ERE LOS SERVICIOS DE PERSO</w:t>
      </w:r>
      <w:r>
        <w:t xml:space="preserve">NAL APTO PARA EL DESARROLLO DE SUS </w:t>
      </w:r>
      <w:proofErr w:type="gramStart"/>
      <w:r>
        <w:t>ACTIVIDADES ,</w:t>
      </w:r>
      <w:proofErr w:type="gramEnd"/>
      <w:r>
        <w:t xml:space="preserve"> Y </w:t>
      </w:r>
      <w:r w:rsidR="008F00B9">
        <w:t xml:space="preserve"> DE </w:t>
      </w:r>
      <w:r>
        <w:t>MODO ESPECIAL PARA EL PUESTO O FUNCIONES DE__________________________________________________________</w:t>
      </w:r>
    </w:p>
    <w:p w14:paraId="038B8914" w14:textId="77777777" w:rsidR="00953E8A" w:rsidRDefault="00953E8A" w:rsidP="00243F25"/>
    <w:p w14:paraId="1B167832" w14:textId="77777777" w:rsidR="00953E8A" w:rsidRDefault="00953E8A" w:rsidP="00243F25">
      <w:r>
        <w:t>6.-EL TRAB</w:t>
      </w:r>
      <w:r w:rsidR="008F00B9">
        <w:t>AJA</w:t>
      </w:r>
      <w:r>
        <w:t>D</w:t>
      </w:r>
      <w:r w:rsidR="008F00B9">
        <w:t>O</w:t>
      </w:r>
      <w:r>
        <w:t>R ____________________________________________________________________ES CONFORME EN DESEMPEÑAR LOS REQUERIMEINTOS DE LA EMPRESA Y EN PL</w:t>
      </w:r>
      <w:r w:rsidR="008F00B9">
        <w:t>A</w:t>
      </w:r>
      <w:r>
        <w:t>SMAR LAS CONDI</w:t>
      </w:r>
      <w:r w:rsidR="008F00B9">
        <w:t>CIO</w:t>
      </w:r>
      <w:r>
        <w:t>N</w:t>
      </w:r>
      <w:r w:rsidR="008F00B9">
        <w:t>E</w:t>
      </w:r>
      <w:r>
        <w:t>S GENERALES DE TRAB</w:t>
      </w:r>
      <w:r w:rsidR="008F00B9">
        <w:t>AJ</w:t>
      </w:r>
      <w:r>
        <w:t>O SOBRE LOS CUALES PRESTARA SUS SERVICIOS .</w:t>
      </w:r>
    </w:p>
    <w:p w14:paraId="480DC4EB" w14:textId="77777777" w:rsidR="00953E8A" w:rsidRDefault="00953E8A" w:rsidP="00243F25"/>
    <w:p w14:paraId="53485266" w14:textId="77777777" w:rsidR="00953E8A" w:rsidRDefault="00953E8A" w:rsidP="008F00B9">
      <w:pPr>
        <w:jc w:val="center"/>
      </w:pPr>
      <w:r>
        <w:t>CLAUSULAS</w:t>
      </w:r>
    </w:p>
    <w:p w14:paraId="188DE388" w14:textId="77777777" w:rsidR="007C7B3C" w:rsidRDefault="007C7B3C" w:rsidP="009F4601">
      <w:pPr>
        <w:jc w:val="both"/>
      </w:pPr>
      <w:r>
        <w:t>PRIMERA. Para efectos de  mayor brevedad se denominara en lo sucesivo a _______ como “LA EMPRESA” a_______________________________________ como el “TRABAJADOR” a la ley federal del trabajo como la “LEY” al referirse al presente documento como “EL CONTRATO” y a los que suscriben como “LAS PARTES”.</w:t>
      </w:r>
    </w:p>
    <w:p w14:paraId="165E8F08" w14:textId="77777777" w:rsidR="007C7B3C" w:rsidRDefault="007C7B3C" w:rsidP="009F4601">
      <w:pPr>
        <w:jc w:val="both"/>
      </w:pPr>
      <w:r>
        <w:t xml:space="preserve">SEGUNDA.-“EL CONTRATO” se celebra por tiempo </w:t>
      </w:r>
      <w:r w:rsidR="008F00B9">
        <w:t>indeterminado, según</w:t>
      </w:r>
      <w:r>
        <w:t xml:space="preserve"> lo establece el art.35 de “LA LEY”.</w:t>
      </w:r>
    </w:p>
    <w:p w14:paraId="44A1E957" w14:textId="77777777" w:rsidR="007C7B3C" w:rsidRDefault="007C7B3C" w:rsidP="009F4601">
      <w:pPr>
        <w:jc w:val="both"/>
      </w:pPr>
      <w:r>
        <w:t>TERCERA.- La prestación de los servicios de “EL TRABAJADOR” será el domicilio de la “EMPRESA”.</w:t>
      </w:r>
    </w:p>
    <w:p w14:paraId="12819ABB" w14:textId="77777777" w:rsidR="007C7B3C" w:rsidRDefault="007C7B3C" w:rsidP="009F4601">
      <w:pPr>
        <w:jc w:val="both"/>
      </w:pPr>
      <w:r>
        <w:t xml:space="preserve">Asimismo, “LAS PARTES” convienen y “EL TRABAJADOR” acepta que cuando por razones administrativas o de desarrollo de la actividad o prestación de servicios contratados haya necesidad de removerlo, podrá trasladarse  al lugar que “LA EMPRESA” le </w:t>
      </w:r>
      <w:r w:rsidR="008F00B9">
        <w:t>asigne, siempre</w:t>
      </w:r>
      <w:r>
        <w:t xml:space="preserve"> y cuando no se va menoscabado su salario.</w:t>
      </w:r>
    </w:p>
    <w:p w14:paraId="1119AF89" w14:textId="77777777" w:rsidR="007C7B3C" w:rsidRDefault="007C7B3C" w:rsidP="009F4601">
      <w:pPr>
        <w:jc w:val="both"/>
      </w:pPr>
      <w:r>
        <w:t>En este caso “LA EMPRESA” le comunicara con anticipación la remoción del lugar de la prestación</w:t>
      </w:r>
      <w:r w:rsidR="008831ED">
        <w:t xml:space="preserve"> de servicios indicándole el nuevo asignado.</w:t>
      </w:r>
    </w:p>
    <w:p w14:paraId="216FC5B5" w14:textId="77777777" w:rsidR="008831ED" w:rsidRDefault="008831ED" w:rsidP="009F4601">
      <w:pPr>
        <w:jc w:val="both"/>
      </w:pPr>
      <w:r>
        <w:t>Para el caso  que en el nuevo lugar de la prestación de servicios que le fuera asignado variara el horario de labores “EL TRABAJADOR” acepta allanarse a dicha modalidad.</w:t>
      </w:r>
    </w:p>
    <w:p w14:paraId="5800674D" w14:textId="77777777" w:rsidR="008831ED" w:rsidRDefault="008831ED" w:rsidP="009F4601">
      <w:pPr>
        <w:jc w:val="both"/>
      </w:pPr>
      <w:proofErr w:type="gramStart"/>
      <w:r>
        <w:t>QUINTA.-</w:t>
      </w:r>
      <w:proofErr w:type="gramEnd"/>
      <w:r>
        <w:t xml:space="preserve"> La duración de la jornada de labores será de ___________horas semanales ,quedando distribuidas de acuerdo </w:t>
      </w:r>
      <w:proofErr w:type="spellStart"/>
      <w:r>
        <w:t>acon</w:t>
      </w:r>
      <w:proofErr w:type="spellEnd"/>
      <w:r>
        <w:t xml:space="preserve"> el siguiente horario de labores:</w:t>
      </w:r>
    </w:p>
    <w:p w14:paraId="2287D7CE" w14:textId="77777777" w:rsidR="008831ED" w:rsidRDefault="008831ED" w:rsidP="009F4601">
      <w:pPr>
        <w:jc w:val="both"/>
      </w:pPr>
      <w:r>
        <w:t xml:space="preserve">De </w:t>
      </w:r>
      <w:proofErr w:type="spellStart"/>
      <w:r>
        <w:t>las_________a</w:t>
      </w:r>
      <w:proofErr w:type="spellEnd"/>
      <w:r>
        <w:t xml:space="preserve"> </w:t>
      </w:r>
      <w:proofErr w:type="spellStart"/>
      <w:r>
        <w:t>las______horas</w:t>
      </w:r>
      <w:proofErr w:type="spellEnd"/>
      <w:r>
        <w:t xml:space="preserve"> y</w:t>
      </w:r>
    </w:p>
    <w:p w14:paraId="506EC3B7" w14:textId="77777777" w:rsidR="008831ED" w:rsidRDefault="008831ED" w:rsidP="009F4601">
      <w:pPr>
        <w:jc w:val="both"/>
      </w:pPr>
      <w:r>
        <w:t xml:space="preserve">De las_______ a </w:t>
      </w:r>
      <w:proofErr w:type="spellStart"/>
      <w:r>
        <w:t>las__________horas</w:t>
      </w:r>
      <w:proofErr w:type="spellEnd"/>
      <w:r>
        <w:t>.</w:t>
      </w:r>
    </w:p>
    <w:p w14:paraId="44572111" w14:textId="77777777" w:rsidR="008831ED" w:rsidRDefault="008831ED" w:rsidP="009F4601">
      <w:pPr>
        <w:jc w:val="both"/>
      </w:pPr>
      <w:r>
        <w:t>Los días________________ y los días_____________________ de las _____________a las_______-horas.</w:t>
      </w:r>
    </w:p>
    <w:p w14:paraId="5D9C5DFE" w14:textId="77777777" w:rsidR="008831ED" w:rsidRDefault="008831ED" w:rsidP="009F4601">
      <w:pPr>
        <w:jc w:val="both"/>
      </w:pPr>
      <w:r>
        <w:t>Cuando el horario de labores sea continuo “EL TRABAJADOR” tendrá derecho a media horade descanso para tomar alimentos y le será computado dicho periodo dentro de su jornada de trabajo quedando en su caso comprendido el mismo de las ____ horas a las _____horas.</w:t>
      </w:r>
    </w:p>
    <w:p w14:paraId="52CECACA" w14:textId="77777777" w:rsidR="008831ED" w:rsidRDefault="008831ED" w:rsidP="009F4601">
      <w:pPr>
        <w:jc w:val="both"/>
      </w:pPr>
      <w:r>
        <w:t xml:space="preserve">“EL TRABAJADOR” únicamente podrá laborar tiempo extraordinario </w:t>
      </w:r>
      <w:r w:rsidR="008F00B9">
        <w:t>cuando</w:t>
      </w:r>
      <w:r>
        <w:t xml:space="preserve"> la “LA EMPRESA” se lo indique y medie orden por </w:t>
      </w:r>
      <w:r w:rsidR="008F00B9">
        <w:t>escrito, la</w:t>
      </w:r>
      <w:r>
        <w:t xml:space="preserve"> que señalara el </w:t>
      </w:r>
      <w:r w:rsidR="008F00B9">
        <w:t>día</w:t>
      </w:r>
      <w:r>
        <w:t xml:space="preserve"> o los días y el horario en el cual se desempeñara la misma. Para el caso de computar el tiempo extraordinario labora</w:t>
      </w:r>
      <w:r w:rsidR="00E820B4">
        <w:t>do “EL TRABAJADOR” deberá recabar y conservar la orden referida</w:t>
      </w:r>
      <w:r>
        <w:t xml:space="preserve"> </w:t>
      </w:r>
      <w:r w:rsidR="00E820B4">
        <w:t xml:space="preserve">a fin de que en </w:t>
      </w:r>
      <w:proofErr w:type="gramStart"/>
      <w:r w:rsidR="00E820B4">
        <w:t>su  momento</w:t>
      </w:r>
      <w:proofErr w:type="gramEnd"/>
      <w:r w:rsidR="00E820B4">
        <w:t xml:space="preserve"> quede debidamente pagado el tiempo extra laborado; la falta de presentación de esa orden solo es imputable al trabajador . Las </w:t>
      </w:r>
      <w:r w:rsidR="00E820B4">
        <w:lastRenderedPageBreak/>
        <w:t xml:space="preserve">partes manifiestan que salvo esta forma queda prohibido en el centro de trabajo laborar horas </w:t>
      </w:r>
      <w:r w:rsidR="009F4601">
        <w:t>extras. La</w:t>
      </w:r>
      <w:r w:rsidR="00E820B4">
        <w:t xml:space="preserve"> anterior con apoyo en la tesis de jurisprudencia 16/94 de la cuarta sala de la Suprema </w:t>
      </w:r>
      <w:r w:rsidR="009F4601">
        <w:t>Corte</w:t>
      </w:r>
      <w:r w:rsidR="00E820B4">
        <w:t xml:space="preserve"> de Justicia de la Nación.</w:t>
      </w:r>
    </w:p>
    <w:p w14:paraId="62468857" w14:textId="77777777" w:rsidR="00E820B4" w:rsidRDefault="00E820B4" w:rsidP="009F4601">
      <w:pPr>
        <w:jc w:val="both"/>
      </w:pPr>
      <w:proofErr w:type="gramStart"/>
      <w:r>
        <w:t>Sexta.-</w:t>
      </w:r>
      <w:proofErr w:type="gramEnd"/>
      <w:r>
        <w:t xml:space="preserve"> “EL TRABAJADOR” percibirá por la prestación de sus servicios como salario diario la cantidad de $____________(________________________ PESOS 00/100 M.N) los cuales serán cubiertos en efectivo y en moneda nacional de cuño corriente.</w:t>
      </w:r>
    </w:p>
    <w:p w14:paraId="46E94D18" w14:textId="77777777" w:rsidR="00E820B4" w:rsidRDefault="00E820B4" w:rsidP="009F4601">
      <w:pPr>
        <w:jc w:val="both"/>
      </w:pPr>
      <w:r>
        <w:t xml:space="preserve">Del salario anterior “LA EMPRESA” hará por cuenta de “EL TRABAJADOR” las deducciones legales correspondientes, particularmente las que se refieren a impuesto sobre la </w:t>
      </w:r>
      <w:proofErr w:type="gramStart"/>
      <w:r>
        <w:t>renta ,</w:t>
      </w:r>
      <w:proofErr w:type="gramEnd"/>
      <w:r>
        <w:t xml:space="preserve"> Seguro social cuotas sindicales etc. </w:t>
      </w:r>
      <w:proofErr w:type="gramStart"/>
      <w:r>
        <w:t>Asimismo ,</w:t>
      </w:r>
      <w:proofErr w:type="gramEnd"/>
      <w:r>
        <w:t xml:space="preserve"> se harán las aportaciones y altas al IMSS infonavit, SAR y hacienda en los términos de las legislaciones correspondientes.</w:t>
      </w:r>
    </w:p>
    <w:p w14:paraId="7F3F633D" w14:textId="77777777" w:rsidR="00E820B4" w:rsidRDefault="00E820B4" w:rsidP="009F4601">
      <w:pPr>
        <w:jc w:val="both"/>
      </w:pPr>
      <w:r>
        <w:t xml:space="preserve">“EL TRABAJADOR” cada vez que le sea pagado su </w:t>
      </w:r>
      <w:proofErr w:type="gramStart"/>
      <w:r>
        <w:t>salario ,deberá</w:t>
      </w:r>
      <w:proofErr w:type="gramEnd"/>
      <w:r>
        <w:t xml:space="preserve"> extender a favor de “LA EMPRESA” el recibo correspondiente en los documentos que la misma le presente para tales fines.</w:t>
      </w:r>
    </w:p>
    <w:p w14:paraId="3DCF0CFA" w14:textId="77777777" w:rsidR="00E820B4" w:rsidRDefault="00E820B4" w:rsidP="009F4601">
      <w:pPr>
        <w:jc w:val="both"/>
      </w:pPr>
      <w:r>
        <w:t xml:space="preserve">SÉPTIMA.- “EL TRABAJADOR” recibirá el pago de su salario en el domicilio del lugar de la prestación de sus servicios cuando la distancia que haya entre su lugar de asignación </w:t>
      </w:r>
      <w:r w:rsidR="004852FC">
        <w:t>y el de las oficinas de la “EMPRESA” exceda de cinco kilómetros.</w:t>
      </w:r>
    </w:p>
    <w:p w14:paraId="4B31A95D" w14:textId="77777777" w:rsidR="004852FC" w:rsidRDefault="004852FC" w:rsidP="009F4601">
      <w:pPr>
        <w:jc w:val="both"/>
      </w:pPr>
      <w:r>
        <w:t>“LA EMPRESA” pagara su salario a “EL TRABAJADOR” los días_____________ de cada semana cuando al trabajador contratado sea manual y cada quince días precisamente los días _ de cada mes cuando corresponda a “EL TRABAJADOR” de oficina. Asimismo se harán las aportaciones y altas al IMSS, Infonavit, SAR y hacienda en los términos de las legislaciones correspondientes.</w:t>
      </w:r>
    </w:p>
    <w:p w14:paraId="4B3B26C2" w14:textId="77777777" w:rsidR="004852FC" w:rsidRDefault="004852FC" w:rsidP="009F4601">
      <w:pPr>
        <w:jc w:val="both"/>
      </w:pPr>
      <w:r>
        <w:t>OCTAVA.-“EL TRABAJADOR” tendrá derecho por cada seis</w:t>
      </w:r>
      <w:r w:rsidR="009F4601">
        <w:t xml:space="preserve"> días</w:t>
      </w:r>
      <w:r>
        <w:t xml:space="preserve"> de labores a descansar uno con el pago del salario </w:t>
      </w:r>
      <w:r w:rsidR="009F4601">
        <w:t>correspondiente</w:t>
      </w:r>
      <w:r>
        <w:t>.</w:t>
      </w:r>
    </w:p>
    <w:p w14:paraId="374AAF60" w14:textId="77777777" w:rsidR="004852FC" w:rsidRDefault="004852FC" w:rsidP="009F4601">
      <w:pPr>
        <w:jc w:val="both"/>
      </w:pPr>
      <w:r>
        <w:t>Queda establecido</w:t>
      </w:r>
      <w:r w:rsidR="009F4601">
        <w:t xml:space="preserve"> preferentemente</w:t>
      </w:r>
      <w:r>
        <w:t xml:space="preserve"> como </w:t>
      </w:r>
      <w:r w:rsidR="009F4601">
        <w:t>día</w:t>
      </w:r>
      <w:r>
        <w:t xml:space="preserve"> de descanso semanal el </w:t>
      </w:r>
      <w:r w:rsidR="009F4601">
        <w:t>día</w:t>
      </w:r>
      <w:r>
        <w:t xml:space="preserve"> ____________ de cada semana pudiendo cambiar el mismo.</w:t>
      </w:r>
    </w:p>
    <w:p w14:paraId="4736D9FB" w14:textId="77777777" w:rsidR="004852FC" w:rsidRDefault="004852FC" w:rsidP="009F4601">
      <w:pPr>
        <w:jc w:val="both"/>
      </w:pPr>
      <w:proofErr w:type="gramStart"/>
      <w:r>
        <w:t>NOVENA.-</w:t>
      </w:r>
      <w:proofErr w:type="gramEnd"/>
      <w:r>
        <w:t xml:space="preserve"> Cuando “EL TRABAJADOR” por razones administrativas tenga que laborar el </w:t>
      </w:r>
      <w:r w:rsidR="009F4601">
        <w:t>día</w:t>
      </w:r>
      <w:r>
        <w:t xml:space="preserve"> domingo “ LA EMPRESA” le pagara además de su </w:t>
      </w:r>
      <w:r w:rsidR="009F4601">
        <w:t>salario</w:t>
      </w:r>
      <w:r>
        <w:t xml:space="preserve"> ordinario  25% (</w:t>
      </w:r>
      <w:r w:rsidR="009F4601">
        <w:t>Veinticinco</w:t>
      </w:r>
      <w:r>
        <w:t xml:space="preserve"> por ciento) como prima dominical sobre el salario devengado. Independientemente del </w:t>
      </w:r>
      <w:r w:rsidR="009F4601">
        <w:t>día</w:t>
      </w:r>
      <w:r>
        <w:t xml:space="preserve"> de descanso semanal al que tendrá derecho.</w:t>
      </w:r>
    </w:p>
    <w:p w14:paraId="1E553F70" w14:textId="77777777" w:rsidR="004852FC" w:rsidRDefault="004852FC" w:rsidP="009F4601">
      <w:pPr>
        <w:jc w:val="both"/>
      </w:pPr>
      <w:r>
        <w:t xml:space="preserve">DECIMA.- Quedan establecidos como días de descanso obligatorio los señalados en el </w:t>
      </w:r>
      <w:r w:rsidR="009F4601">
        <w:t>artículo</w:t>
      </w:r>
      <w:r>
        <w:t xml:space="preserve"> 74 de la “LA LEY”.</w:t>
      </w:r>
    </w:p>
    <w:p w14:paraId="476F6994" w14:textId="77777777" w:rsidR="004852FC" w:rsidRDefault="004852FC" w:rsidP="009F4601">
      <w:pPr>
        <w:jc w:val="both"/>
      </w:pPr>
      <w:r>
        <w:t xml:space="preserve">DECIMA </w:t>
      </w:r>
      <w:proofErr w:type="gramStart"/>
      <w:r>
        <w:t>PRIMERO.-</w:t>
      </w:r>
      <w:proofErr w:type="gramEnd"/>
      <w:r>
        <w:t xml:space="preserve"> “EL TRABAJADOR” tendrá derecho a disfrutar de un periodo anual de vacaciones según lo establecido en el </w:t>
      </w:r>
      <w:r w:rsidR="009F4601">
        <w:t>artículo</w:t>
      </w:r>
      <w:r>
        <w:t xml:space="preserve"> 76 de la </w:t>
      </w:r>
      <w:r w:rsidR="005E3C49">
        <w:t>“LEY”, tomando en consideración su antigüedad en el trabajo ,</w:t>
      </w:r>
      <w:r w:rsidR="009F4601">
        <w:t>así</w:t>
      </w:r>
      <w:r w:rsidR="005E3C49">
        <w:t xml:space="preserve"> como a </w:t>
      </w:r>
      <w:r w:rsidR="009F4601">
        <w:t>disfrutar</w:t>
      </w:r>
      <w:r w:rsidR="005E3C49">
        <w:t xml:space="preserve"> del salario que le corresponda, de igual modo percibirá el 25% del importe pagado como vacaciones.</w:t>
      </w:r>
    </w:p>
    <w:p w14:paraId="18322DF5" w14:textId="77777777" w:rsidR="005E3C49" w:rsidRDefault="005E3C49" w:rsidP="009F4601">
      <w:pPr>
        <w:jc w:val="both"/>
      </w:pPr>
      <w:r>
        <w:lastRenderedPageBreak/>
        <w:t xml:space="preserve">DECIMA </w:t>
      </w:r>
      <w:proofErr w:type="gramStart"/>
      <w:r>
        <w:t>SEGUNDA,.</w:t>
      </w:r>
      <w:proofErr w:type="gramEnd"/>
      <w:r>
        <w:t xml:space="preserve"> “EL TRABAJADOR” tendrá derecho a percibir por parte de “EL PATRON” antes del día 20 de diciembre de cada año, el importe correspondiente a quince días de salarios como pago del aguinaldo a que se refiere el </w:t>
      </w:r>
      <w:r w:rsidR="009F4601">
        <w:t>artículo</w:t>
      </w:r>
      <w:r>
        <w:t xml:space="preserve"> 87 de “LA LEY” O SU PARTE PROPORCIONAL por fracción del  año.</w:t>
      </w:r>
    </w:p>
    <w:p w14:paraId="5819C5A7" w14:textId="77777777" w:rsidR="005E3C49" w:rsidRDefault="005E3C49" w:rsidP="009F4601">
      <w:pPr>
        <w:jc w:val="both"/>
      </w:pPr>
      <w:r>
        <w:t xml:space="preserve">DECIMA </w:t>
      </w:r>
      <w:proofErr w:type="gramStart"/>
      <w:r>
        <w:t>TERCERA,.</w:t>
      </w:r>
      <w:proofErr w:type="gramEnd"/>
      <w:r>
        <w:t xml:space="preserve"> “EL TRABAJADOR” acepta someterse a los exámenes médicos que periódicamente establezca “EL PATRON” en los términos del </w:t>
      </w:r>
      <w:r w:rsidR="009F4601">
        <w:t>artículo</w:t>
      </w:r>
      <w:r>
        <w:t xml:space="preserve"> 134 </w:t>
      </w:r>
      <w:r w:rsidR="009F4601">
        <w:t>fracción</w:t>
      </w:r>
      <w:r>
        <w:t xml:space="preserve"> X de “LA LEY” a fin de mantenerse en forma </w:t>
      </w:r>
      <w:proofErr w:type="spellStart"/>
      <w:r>
        <w:t>optima</w:t>
      </w:r>
      <w:proofErr w:type="spellEnd"/>
      <w:r>
        <w:t xml:space="preserve"> sus facultades fiscas e intelectuales para el mejor desempeño de sus </w:t>
      </w:r>
      <w:proofErr w:type="gramStart"/>
      <w:r>
        <w:t>funciones .</w:t>
      </w:r>
      <w:proofErr w:type="gramEnd"/>
      <w:r>
        <w:t xml:space="preserve"> El </w:t>
      </w:r>
      <w:proofErr w:type="spellStart"/>
      <w:r>
        <w:t>medico</w:t>
      </w:r>
      <w:proofErr w:type="spellEnd"/>
      <w:r>
        <w:t xml:space="preserve"> que practique los exámenes será designado y retribuido por “LA EMPRESA”.</w:t>
      </w:r>
    </w:p>
    <w:p w14:paraId="6FC0739A" w14:textId="77777777" w:rsidR="005E3C49" w:rsidRDefault="005E3C49" w:rsidP="009F4601">
      <w:pPr>
        <w:jc w:val="both"/>
      </w:pPr>
      <w:r>
        <w:t xml:space="preserve">DECIMA </w:t>
      </w:r>
      <w:proofErr w:type="gramStart"/>
      <w:r>
        <w:t>CUARTA.-</w:t>
      </w:r>
      <w:proofErr w:type="gramEnd"/>
      <w:r>
        <w:t xml:space="preserve">“EL TRABAJADOR” deberá integrarse a los planes ,´programas y comisiones mixtas de capacitación y adiestramiento </w:t>
      </w:r>
      <w:r w:rsidR="009F4601">
        <w:t>así</w:t>
      </w:r>
      <w:r>
        <w:t xml:space="preserve"> como a</w:t>
      </w:r>
      <w:r w:rsidR="009F4601">
        <w:t xml:space="preserve"> </w:t>
      </w:r>
      <w:r>
        <w:t xml:space="preserve">los de seguridad e higiene en el </w:t>
      </w:r>
      <w:r w:rsidR="009F4601">
        <w:t>trabajo</w:t>
      </w:r>
      <w:r>
        <w:t xml:space="preserve"> que tiene </w:t>
      </w:r>
      <w:r w:rsidR="009F4601">
        <w:t>constituidos “LA</w:t>
      </w:r>
      <w:r>
        <w:t xml:space="preserve"> </w:t>
      </w:r>
      <w:r w:rsidR="009F4601">
        <w:t>EMPRESA”, tomando</w:t>
      </w:r>
      <w:r>
        <w:t xml:space="preserve"> parte activa dentro de los mismos según los cursos establecidos y medias preventivas de riesgos de trabajo.</w:t>
      </w:r>
    </w:p>
    <w:p w14:paraId="451FD647" w14:textId="77777777" w:rsidR="005E3C49" w:rsidRDefault="005E3C49" w:rsidP="009F4601">
      <w:pPr>
        <w:jc w:val="both"/>
      </w:pPr>
      <w:r>
        <w:t>DECIMA QUINTA “EL TRABAJADOR” deberá observar y cumplir todo lo contenido en el  reglamento interior de trabajo con que cuenta “LA EMPRESA” y que tiene fijado en las áreas de mayor visibilidad.</w:t>
      </w:r>
    </w:p>
    <w:p w14:paraId="716C3B08" w14:textId="77777777" w:rsidR="005E3C49" w:rsidRDefault="005E3C49" w:rsidP="009F4601">
      <w:pPr>
        <w:jc w:val="both"/>
      </w:pPr>
      <w:r>
        <w:t xml:space="preserve">DECIMA </w:t>
      </w:r>
      <w:proofErr w:type="gramStart"/>
      <w:r>
        <w:t>SEXTA.-</w:t>
      </w:r>
      <w:proofErr w:type="gramEnd"/>
      <w:r>
        <w:t xml:space="preserve">“EL TRABAJADOR” acepta y por ende queda establecida que cuando por razones convenientes para “la empresa” esta modifique el horario de trabajo, podrá desempeñar su jornada en el que queda establecido , ya que sus actividades al servicio de la “EMPRESA” son prioritarios y no se contraponen a </w:t>
      </w:r>
      <w:r w:rsidR="009F4601">
        <w:t>otras</w:t>
      </w:r>
      <w:r>
        <w:t xml:space="preserve"> que pudiera llegar a desarrollar.</w:t>
      </w:r>
    </w:p>
    <w:p w14:paraId="6021888E" w14:textId="77777777" w:rsidR="005E3C49" w:rsidRDefault="005E3C49" w:rsidP="009F4601">
      <w:pPr>
        <w:jc w:val="both"/>
      </w:pPr>
      <w:r>
        <w:t xml:space="preserve">DECIMA SEPTIMA.-“EL TRABAJDOR” deberá  dar fiel cumplimiento a las disposiciones contenidas en el </w:t>
      </w:r>
      <w:r w:rsidR="009F4601">
        <w:t>artículo</w:t>
      </w:r>
      <w:r>
        <w:t xml:space="preserve"> 134 de “LA LEY” y que corresponden a las obligaciones de los trabajadores en el desempeño de sus labores al servicio de la empresa.</w:t>
      </w:r>
    </w:p>
    <w:p w14:paraId="0180AA19" w14:textId="77777777" w:rsidR="005E3C49" w:rsidRDefault="005E3C49" w:rsidP="009F4601">
      <w:pPr>
        <w:jc w:val="both"/>
      </w:pPr>
      <w:r>
        <w:t>DECIMO OCTAVA.”EL TRABAJADOR” deberá presentarse puntualmente a sus labores en el horario de trabajo establecido y firmar diariamente las listas de asistencia acostumbradas o checar su tarjeta de asistencia en el reloj checador. En caso de retraso</w:t>
      </w:r>
      <w:r w:rsidR="00BF4C97">
        <w:t xml:space="preserve"> o falta de asistencia injustificada “LA EMPRESA” podrá imponerle cualquier </w:t>
      </w:r>
      <w:r w:rsidR="008F00B9">
        <w:t>corrección</w:t>
      </w:r>
      <w:r w:rsidR="00BF4C97">
        <w:t xml:space="preserve"> </w:t>
      </w:r>
      <w:r w:rsidR="008F00B9">
        <w:t>disciplinaria</w:t>
      </w:r>
      <w:r w:rsidR="00BF4C97">
        <w:t xml:space="preserve"> de las que establecen en el </w:t>
      </w:r>
      <w:r w:rsidR="008F00B9">
        <w:t>reglamento</w:t>
      </w:r>
      <w:r w:rsidR="00BF4C97">
        <w:t xml:space="preserve"> interior de trabajo “LA LEY”.</w:t>
      </w:r>
    </w:p>
    <w:p w14:paraId="400A33E2" w14:textId="77777777" w:rsidR="00BF4C97" w:rsidRDefault="00BF4C97" w:rsidP="009F4601">
      <w:pPr>
        <w:jc w:val="both"/>
      </w:pPr>
      <w:r>
        <w:t xml:space="preserve">DECIMA NOVENA.- Para todo lo no previsto en </w:t>
      </w:r>
      <w:r w:rsidR="009F4601">
        <w:t>este</w:t>
      </w:r>
      <w:r>
        <w:t xml:space="preserve"> contrato se estará a lo contenido en el contrato colectivo de trabajo con que cuente la empresa o bien </w:t>
      </w:r>
      <w:r w:rsidR="009F4601">
        <w:t>por</w:t>
      </w:r>
      <w:r>
        <w:t xml:space="preserve"> lo pre</w:t>
      </w:r>
      <w:r w:rsidR="009F4601">
        <w:t>s</w:t>
      </w:r>
      <w:r>
        <w:t>crito</w:t>
      </w:r>
      <w:r w:rsidR="009F4601">
        <w:t xml:space="preserve"> </w:t>
      </w:r>
      <w:r>
        <w:t xml:space="preserve">en la ley o el contrato .ley respectivo en su caso </w:t>
      </w:r>
      <w:r w:rsidR="009F4601">
        <w:t>así</w:t>
      </w:r>
      <w:r>
        <w:t xml:space="preserve"> como en </w:t>
      </w:r>
      <w:proofErr w:type="spellStart"/>
      <w:r>
        <w:t>le</w:t>
      </w:r>
      <w:proofErr w:type="spellEnd"/>
      <w:r>
        <w:t xml:space="preserve"> reglamento interior de trabajo.</w:t>
      </w:r>
    </w:p>
    <w:p w14:paraId="627544C9" w14:textId="77777777" w:rsidR="00BF4C97" w:rsidRDefault="00BF4C97" w:rsidP="009F4601">
      <w:pPr>
        <w:jc w:val="both"/>
      </w:pPr>
      <w:r>
        <w:t>VIGESIMA.-</w:t>
      </w:r>
      <w:r w:rsidR="009F4601">
        <w:t>“Las</w:t>
      </w:r>
      <w:r>
        <w:t xml:space="preserve"> partes” reconocen que la fecha de antigüedad o de iniciación de prestación de servicios de “EL TRABAJADOR” a partir del día______________________________.</w:t>
      </w:r>
    </w:p>
    <w:p w14:paraId="47DCB699" w14:textId="77777777" w:rsidR="008F00B9" w:rsidRDefault="008F00B9" w:rsidP="009F4601">
      <w:pPr>
        <w:jc w:val="both"/>
      </w:pPr>
    </w:p>
    <w:p w14:paraId="7955F4C7" w14:textId="77777777" w:rsidR="008F00B9" w:rsidRDefault="008F00B9" w:rsidP="009F4601">
      <w:pPr>
        <w:jc w:val="both"/>
      </w:pPr>
    </w:p>
    <w:p w14:paraId="719C7764" w14:textId="77777777" w:rsidR="008F00B9" w:rsidRDefault="008F00B9" w:rsidP="00243F25"/>
    <w:p w14:paraId="1A9D3656" w14:textId="77777777" w:rsidR="00BF4C97" w:rsidRDefault="00BF4C97" w:rsidP="00243F25">
      <w:r>
        <w:lastRenderedPageBreak/>
        <w:t xml:space="preserve">LEIDO QUE FUE EL PRESENTE CONTRATO POR QUIENES EN EL INTERVIENEN LO RATIFICAN E IMPUESTOS DE SU CONTENIDO LO SUSCRIBENPOR TRIPLICADO QUEDANDO EL ORIGINAL EN DEPOSITO ANTE LA JUNTA DE CONCILIACION Y ARBITRAJE Y LAS COPIAS UNA VEZ REGISTRADAS EN PODER DE CADA PARTE EN LA CIUDAD DE __________ A LOS_____________________DIAS DEL MES DE___________________ </w:t>
      </w:r>
      <w:proofErr w:type="spellStart"/>
      <w:r>
        <w:t>DE</w:t>
      </w:r>
      <w:proofErr w:type="spellEnd"/>
      <w:r>
        <w:t xml:space="preserve"> DOS MIL______________.</w:t>
      </w:r>
    </w:p>
    <w:p w14:paraId="1C3A303A" w14:textId="77777777" w:rsidR="00BF4C97" w:rsidRDefault="00BF4C97" w:rsidP="00243F25"/>
    <w:p w14:paraId="7F58D046" w14:textId="77777777" w:rsidR="00BF4C97" w:rsidRDefault="00BF4C97" w:rsidP="00243F25"/>
    <w:p w14:paraId="0D3AF7E8" w14:textId="77777777" w:rsidR="00BF4C97" w:rsidRDefault="00BF4C97" w:rsidP="00243F25"/>
    <w:p w14:paraId="2A45371B" w14:textId="77777777" w:rsidR="00BF4C97" w:rsidRDefault="00BF4C97" w:rsidP="00243F25">
      <w:r>
        <w:t xml:space="preserve">EL TRABAJADOR </w:t>
      </w:r>
      <w:r w:rsidR="008F00B9">
        <w:t xml:space="preserve">                                                                                     </w:t>
      </w:r>
      <w:r>
        <w:t xml:space="preserve">  LA EMPRESA</w:t>
      </w:r>
    </w:p>
    <w:p w14:paraId="3C5FC6A6" w14:textId="77777777" w:rsidR="00BF4C97" w:rsidRDefault="00BF4C97" w:rsidP="00243F25"/>
    <w:p w14:paraId="41549EDA" w14:textId="77777777" w:rsidR="008F00B9" w:rsidRDefault="008F00B9" w:rsidP="00243F25"/>
    <w:p w14:paraId="665EF526" w14:textId="77777777" w:rsidR="00BF4C97" w:rsidRDefault="008F00B9" w:rsidP="00243F25">
      <w:r>
        <w:t>TESTIGO</w:t>
      </w:r>
      <w:r w:rsidR="00BF4C97">
        <w:t xml:space="preserve">                                           </w:t>
      </w:r>
      <w:r>
        <w:t xml:space="preserve">                                                                            </w:t>
      </w:r>
      <w:r w:rsidR="00BF4C97">
        <w:t xml:space="preserve">   TESTIGO</w:t>
      </w:r>
    </w:p>
    <w:sectPr w:rsidR="00BF4C97" w:rsidSect="00243F25">
      <w:pgSz w:w="12240" w:h="15840" w:code="1"/>
      <w:pgMar w:top="1701" w:right="851" w:bottom="1701" w:left="1701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F25"/>
    <w:rsid w:val="00243F25"/>
    <w:rsid w:val="004852FC"/>
    <w:rsid w:val="005E3C49"/>
    <w:rsid w:val="00772BEB"/>
    <w:rsid w:val="007C7B3C"/>
    <w:rsid w:val="008831ED"/>
    <w:rsid w:val="008F00B9"/>
    <w:rsid w:val="00953E8A"/>
    <w:rsid w:val="009F4601"/>
    <w:rsid w:val="00A933E1"/>
    <w:rsid w:val="00BF4C97"/>
    <w:rsid w:val="00E8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932D"/>
  <w15:docId w15:val="{0C23DB1C-038E-4921-8FDA-0A91EB23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Robbie Stevenson</cp:lastModifiedBy>
  <cp:revision>2</cp:revision>
  <dcterms:created xsi:type="dcterms:W3CDTF">2021-08-09T14:53:00Z</dcterms:created>
  <dcterms:modified xsi:type="dcterms:W3CDTF">2021-08-09T14:53:00Z</dcterms:modified>
</cp:coreProperties>
</file>